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3625215</wp:posOffset>
            </wp:positionH>
            <wp:positionV relativeFrom="page">
              <wp:posOffset>3676015</wp:posOffset>
            </wp:positionV>
            <wp:extent cx="1098550" cy="10223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8639" cy="1022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4749165</wp:posOffset>
            </wp:positionH>
            <wp:positionV relativeFrom="page">
              <wp:posOffset>6082665</wp:posOffset>
            </wp:positionV>
            <wp:extent cx="838200" cy="8255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255" cy="825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182" w:line="222" w:lineRule="auto"/>
        <w:ind w:left="2602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color w:val="FC0000"/>
          <w:spacing w:val="19"/>
          <w:sz w:val="56"/>
          <w:szCs w:val="56"/>
          <w14:textOutline w14:w="10172" w14:cap="flat" w14:cmpd="sng">
            <w14:solidFill>
              <w14:srgbClr w14:val="FC0000"/>
            </w14:solidFill>
            <w14:prstDash w14:val="solid"/>
            <w14:miter w14:val="10"/>
          </w14:textOutline>
        </w:rPr>
        <w:t>西</w:t>
      </w:r>
      <w:r>
        <w:rPr>
          <w:rFonts w:ascii="仿宋" w:hAnsi="仿宋" w:eastAsia="仿宋" w:cs="仿宋"/>
          <w:color w:val="FC0000"/>
          <w:spacing w:val="18"/>
          <w:sz w:val="56"/>
          <w:szCs w:val="56"/>
        </w:rPr>
        <w:t xml:space="preserve"> </w:t>
      </w:r>
      <w:r>
        <w:rPr>
          <w:rFonts w:hint="eastAsia" w:ascii="仿宋" w:hAnsi="仿宋" w:eastAsia="仿宋" w:cs="仿宋"/>
          <w:color w:val="FC0000"/>
          <w:spacing w:val="18"/>
          <w:sz w:val="56"/>
          <w:szCs w:val="56"/>
          <w:lang w:val="en-US" w:eastAsia="zh-CN"/>
        </w:rPr>
        <w:t xml:space="preserve"> </w:t>
      </w:r>
      <w:r>
        <w:rPr>
          <w:rFonts w:ascii="仿宋" w:hAnsi="仿宋" w:eastAsia="仿宋" w:cs="仿宋"/>
          <w:color w:val="FC0000"/>
          <w:spacing w:val="18"/>
          <w:sz w:val="56"/>
          <w:szCs w:val="56"/>
          <w14:textOutline w14:w="10172" w14:cap="flat" w14:cmpd="sng">
            <w14:solidFill>
              <w14:srgbClr w14:val="FC0000"/>
            </w14:solidFill>
            <w14:prstDash w14:val="solid"/>
            <w14:miter w14:val="10"/>
          </w14:textOutline>
        </w:rPr>
        <w:t>安</w:t>
      </w:r>
      <w:r>
        <w:rPr>
          <w:rFonts w:ascii="仿宋" w:hAnsi="仿宋" w:eastAsia="仿宋" w:cs="仿宋"/>
          <w:color w:val="FC0000"/>
          <w:spacing w:val="18"/>
          <w:sz w:val="56"/>
          <w:szCs w:val="56"/>
        </w:rPr>
        <w:t xml:space="preserve"> </w:t>
      </w:r>
      <w:bookmarkStart w:id="0" w:name="_GoBack"/>
      <w:bookmarkEnd w:id="0"/>
      <w:r>
        <w:rPr>
          <w:rFonts w:ascii="仿宋" w:hAnsi="仿宋" w:eastAsia="仿宋" w:cs="仿宋"/>
          <w:color w:val="FC0000"/>
          <w:spacing w:val="18"/>
          <w:sz w:val="56"/>
          <w:szCs w:val="56"/>
        </w:rPr>
        <w:t xml:space="preserve"> </w:t>
      </w:r>
      <w:r>
        <w:rPr>
          <w:rFonts w:ascii="仿宋" w:hAnsi="仿宋" w:eastAsia="仿宋" w:cs="仿宋"/>
          <w:color w:val="FC0000"/>
          <w:spacing w:val="18"/>
          <w:sz w:val="56"/>
          <w:szCs w:val="56"/>
          <w14:textOutline w14:w="10172" w14:cap="flat" w14:cmpd="sng">
            <w14:solidFill>
              <w14:srgbClr w14:val="FC0000"/>
            </w14:solidFill>
            <w14:prstDash w14:val="solid"/>
            <w14:miter w14:val="10"/>
          </w14:textOutline>
        </w:rPr>
        <w:t>护</w:t>
      </w:r>
      <w:r>
        <w:rPr>
          <w:rFonts w:ascii="仿宋" w:hAnsi="仿宋" w:eastAsia="仿宋" w:cs="仿宋"/>
          <w:color w:val="FC0000"/>
          <w:spacing w:val="18"/>
          <w:sz w:val="56"/>
          <w:szCs w:val="56"/>
        </w:rPr>
        <w:t xml:space="preserve">  </w:t>
      </w:r>
      <w:r>
        <w:rPr>
          <w:rFonts w:ascii="仿宋" w:hAnsi="仿宋" w:eastAsia="仿宋" w:cs="仿宋"/>
          <w:color w:val="FC0000"/>
          <w:spacing w:val="18"/>
          <w:sz w:val="56"/>
          <w:szCs w:val="56"/>
          <w14:textOutline w14:w="10172" w14:cap="flat" w14:cmpd="sng">
            <w14:solidFill>
              <w14:srgbClr w14:val="FC0000"/>
            </w14:solidFill>
            <w14:prstDash w14:val="solid"/>
            <w14:miter w14:val="10"/>
          </w14:textOutline>
        </w:rPr>
        <w:t>理</w:t>
      </w:r>
      <w:r>
        <w:rPr>
          <w:rFonts w:ascii="仿宋" w:hAnsi="仿宋" w:eastAsia="仿宋" w:cs="仿宋"/>
          <w:color w:val="FC0000"/>
          <w:spacing w:val="18"/>
          <w:sz w:val="56"/>
          <w:szCs w:val="56"/>
        </w:rPr>
        <w:t xml:space="preserve">  </w:t>
      </w:r>
      <w:r>
        <w:rPr>
          <w:rFonts w:ascii="仿宋" w:hAnsi="仿宋" w:eastAsia="仿宋" w:cs="仿宋"/>
          <w:color w:val="FC0000"/>
          <w:spacing w:val="18"/>
          <w:sz w:val="56"/>
          <w:szCs w:val="56"/>
          <w14:textOutline w14:w="10172" w14:cap="flat" w14:cmpd="sng">
            <w14:solidFill>
              <w14:srgbClr w14:val="FC0000"/>
            </w14:solidFill>
            <w14:prstDash w14:val="solid"/>
            <w14:miter w14:val="10"/>
          </w14:textOutline>
        </w:rPr>
        <w:t>学</w:t>
      </w:r>
      <w:r>
        <w:rPr>
          <w:rFonts w:ascii="仿宋" w:hAnsi="仿宋" w:eastAsia="仿宋" w:cs="仿宋"/>
          <w:color w:val="FC0000"/>
          <w:spacing w:val="18"/>
          <w:sz w:val="56"/>
          <w:szCs w:val="56"/>
        </w:rPr>
        <w:t xml:space="preserve">  </w:t>
      </w:r>
      <w:r>
        <w:rPr>
          <w:rFonts w:ascii="仿宋" w:hAnsi="仿宋" w:eastAsia="仿宋" w:cs="仿宋"/>
          <w:color w:val="FC0000"/>
          <w:spacing w:val="18"/>
          <w:sz w:val="56"/>
          <w:szCs w:val="56"/>
          <w14:textOutline w14:w="10172" w14:cap="flat" w14:cmpd="sng">
            <w14:solidFill>
              <w14:srgbClr w14:val="FC0000"/>
            </w14:solidFill>
            <w14:prstDash w14:val="solid"/>
            <w14:miter w14:val="10"/>
          </w14:textOutline>
        </w:rPr>
        <w:t>会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91" w:line="219" w:lineRule="auto"/>
        <w:ind w:left="49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西安护</w:t>
      </w:r>
      <w:r>
        <w:rPr>
          <w:rFonts w:ascii="宋体" w:hAnsi="宋体" w:eastAsia="宋体" w:cs="宋体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理学会</w:t>
      </w:r>
    </w:p>
    <w:p>
      <w:pPr>
        <w:spacing w:before="107" w:line="219" w:lineRule="auto"/>
        <w:ind w:left="259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关于举办感染性疾病护理管理新进展培训班的通</w:t>
      </w:r>
      <w:r>
        <w:rPr>
          <w:rFonts w:ascii="宋体" w:hAnsi="宋体" w:eastAsia="宋体" w:cs="宋体"/>
          <w:spacing w:val="6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知</w:t>
      </w:r>
    </w:p>
    <w:p>
      <w:pPr>
        <w:spacing w:line="319" w:lineRule="auto"/>
        <w:rPr>
          <w:rFonts w:ascii="Arial"/>
          <w:sz w:val="21"/>
        </w:rPr>
      </w:pPr>
    </w:p>
    <w:p>
      <w:pPr>
        <w:spacing w:before="68" w:line="222" w:lineRule="auto"/>
        <w:ind w:left="259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5"/>
          <w:sz w:val="21"/>
          <w:szCs w:val="21"/>
        </w:rPr>
        <w:t>各医疗机构：</w:t>
      </w:r>
    </w:p>
    <w:p>
      <w:pPr>
        <w:spacing w:before="175" w:line="450" w:lineRule="exact"/>
        <w:ind w:left="301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16"/>
          <w:position w:val="18"/>
          <w:sz w:val="21"/>
          <w:szCs w:val="21"/>
        </w:rPr>
        <w:t>为进</w:t>
      </w:r>
      <w:r>
        <w:rPr>
          <w:rFonts w:ascii="仿宋" w:hAnsi="仿宋" w:eastAsia="仿宋" w:cs="仿宋"/>
          <w:spacing w:val="11"/>
          <w:position w:val="18"/>
          <w:sz w:val="21"/>
          <w:szCs w:val="21"/>
        </w:rPr>
        <w:t>一</w:t>
      </w:r>
      <w:r>
        <w:rPr>
          <w:rFonts w:ascii="仿宋" w:hAnsi="仿宋" w:eastAsia="仿宋" w:cs="仿宋"/>
          <w:spacing w:val="8"/>
          <w:position w:val="18"/>
          <w:sz w:val="21"/>
          <w:szCs w:val="21"/>
        </w:rPr>
        <w:t>步提高感染性疾病护理质量，提升感染科护理人员专业水</w:t>
      </w:r>
    </w:p>
    <w:p>
      <w:pPr>
        <w:spacing w:line="220" w:lineRule="auto"/>
        <w:ind w:left="259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6"/>
          <w:sz w:val="21"/>
          <w:szCs w:val="21"/>
        </w:rPr>
        <w:t>平，促进</w:t>
      </w:r>
      <w:r>
        <w:rPr>
          <w:rFonts w:ascii="仿宋" w:hAnsi="仿宋" w:eastAsia="仿宋" w:cs="仿宋"/>
          <w:spacing w:val="3"/>
          <w:sz w:val="21"/>
          <w:szCs w:val="21"/>
        </w:rPr>
        <w:t>感染性疾病学术交流，推动感染性疾病护理管理更加专业化，</w:t>
      </w:r>
    </w:p>
    <w:p>
      <w:pPr>
        <w:spacing w:before="200" w:line="220" w:lineRule="auto"/>
        <w:ind w:left="259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"/>
          <w:sz w:val="21"/>
          <w:szCs w:val="21"/>
        </w:rPr>
        <w:t>西安护理学会</w:t>
      </w:r>
      <w:r>
        <w:rPr>
          <w:rFonts w:ascii="仿宋" w:hAnsi="仿宋" w:eastAsia="仿宋" w:cs="仿宋"/>
          <w:spacing w:val="1"/>
          <w:sz w:val="21"/>
          <w:szCs w:val="21"/>
        </w:rPr>
        <w:t>将举办“感染性疾病护理管理新进展培训班”。学习完毕</w:t>
      </w:r>
    </w:p>
    <w:p>
      <w:pPr>
        <w:spacing w:before="199" w:line="220" w:lineRule="auto"/>
        <w:ind w:left="259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10"/>
          <w:sz w:val="21"/>
          <w:szCs w:val="21"/>
        </w:rPr>
        <w:t>将获</w:t>
      </w:r>
      <w:r>
        <w:rPr>
          <w:rFonts w:ascii="仿宋" w:hAnsi="仿宋" w:eastAsia="仿宋" w:cs="仿宋"/>
          <w:spacing w:val="7"/>
          <w:sz w:val="21"/>
          <w:szCs w:val="21"/>
        </w:rPr>
        <w:t>得</w:t>
      </w:r>
      <w:r>
        <w:rPr>
          <w:rFonts w:ascii="仿宋" w:hAnsi="仿宋" w:eastAsia="仿宋" w:cs="仿宋"/>
          <w:spacing w:val="5"/>
          <w:sz w:val="21"/>
          <w:szCs w:val="21"/>
        </w:rPr>
        <w:t>市级继续教育 1 学分。届时召开西安护理学会第九届感染性疾</w:t>
      </w:r>
    </w:p>
    <w:p>
      <w:pPr>
        <w:spacing w:before="201" w:line="222" w:lineRule="auto"/>
        <w:ind w:left="259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8"/>
          <w:sz w:val="21"/>
          <w:szCs w:val="21"/>
        </w:rPr>
        <w:t>病护</w:t>
      </w:r>
      <w:r>
        <w:rPr>
          <w:rFonts w:ascii="仿宋" w:hAnsi="仿宋" w:eastAsia="仿宋" w:cs="仿宋"/>
          <w:spacing w:val="4"/>
          <w:sz w:val="21"/>
          <w:szCs w:val="21"/>
        </w:rPr>
        <w:t>理专业委员会换届会议。现将有关事宜通知如下：</w:t>
      </w:r>
    </w:p>
    <w:p>
      <w:pPr>
        <w:spacing w:before="188" w:line="307" w:lineRule="auto"/>
        <w:ind w:left="3433" w:right="2698" w:hanging="41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一、 培训对象： 各级医院感染</w:t>
      </w:r>
      <w:r>
        <w:rPr>
          <w:rFonts w:ascii="仿宋" w:hAnsi="仿宋" w:eastAsia="仿宋" w:cs="仿宋"/>
          <w:sz w:val="21"/>
          <w:szCs w:val="21"/>
        </w:rPr>
        <w:t xml:space="preserve">科及相关科室护士长及业务骨干， </w:t>
      </w:r>
      <w:r>
        <w:rPr>
          <w:rFonts w:ascii="仿宋" w:hAnsi="仿宋" w:eastAsia="仿宋" w:cs="仿宋"/>
          <w:spacing w:val="10"/>
          <w:sz w:val="21"/>
          <w:szCs w:val="21"/>
        </w:rPr>
        <w:t>感</w:t>
      </w:r>
      <w:r>
        <w:rPr>
          <w:rFonts w:ascii="仿宋" w:hAnsi="仿宋" w:eastAsia="仿宋" w:cs="仿宋"/>
          <w:spacing w:val="6"/>
          <w:sz w:val="21"/>
          <w:szCs w:val="21"/>
        </w:rPr>
        <w:t>染</w:t>
      </w:r>
      <w:r>
        <w:rPr>
          <w:rFonts w:ascii="仿宋" w:hAnsi="仿宋" w:eastAsia="仿宋" w:cs="仿宋"/>
          <w:spacing w:val="5"/>
          <w:sz w:val="21"/>
          <w:szCs w:val="21"/>
        </w:rPr>
        <w:t>性疾病护理专委会委员(参会限 50 人内);</w:t>
      </w:r>
    </w:p>
    <w:p>
      <w:pPr>
        <w:spacing w:before="203" w:line="222" w:lineRule="auto"/>
        <w:ind w:left="301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二、</w:t>
      </w:r>
      <w:r>
        <w:rPr>
          <w:rFonts w:ascii="仿宋" w:hAnsi="仿宋" w:eastAsia="仿宋" w:cs="仿宋"/>
          <w:spacing w:val="-1"/>
          <w:sz w:val="21"/>
          <w:szCs w:val="21"/>
        </w:rPr>
        <w:t xml:space="preserve"> 培训内容：</w:t>
      </w:r>
    </w:p>
    <w:p>
      <w:pPr>
        <w:spacing w:before="195" w:line="220" w:lineRule="auto"/>
        <w:ind w:left="301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14"/>
          <w:sz w:val="21"/>
          <w:szCs w:val="21"/>
        </w:rPr>
        <w:t>1、</w:t>
      </w:r>
      <w:r>
        <w:rPr>
          <w:rFonts w:ascii="仿宋" w:hAnsi="仿宋" w:eastAsia="仿宋" w:cs="仿宋"/>
          <w:spacing w:val="7"/>
          <w:sz w:val="21"/>
          <w:szCs w:val="21"/>
        </w:rPr>
        <w:t>西安护理学会第九届感染性疾病护理专业委员会换届会议：</w:t>
      </w:r>
    </w:p>
    <w:p>
      <w:pPr>
        <w:spacing w:before="200" w:line="309" w:lineRule="auto"/>
        <w:ind w:left="3433" w:right="2696" w:hanging="41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7"/>
          <w:sz w:val="21"/>
          <w:szCs w:val="21"/>
        </w:rPr>
        <w:t>2、授课内容： 疫情防控下医院感染控制、病区管理、感染性</w:t>
      </w:r>
      <w:r>
        <w:rPr>
          <w:rFonts w:ascii="仿宋" w:hAnsi="仿宋" w:eastAsia="仿宋" w:cs="仿宋"/>
          <w:spacing w:val="1"/>
          <w:sz w:val="21"/>
          <w:szCs w:val="21"/>
        </w:rPr>
        <w:t>疾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7"/>
          <w:sz w:val="21"/>
          <w:szCs w:val="21"/>
        </w:rPr>
        <w:t>病护理临床知识等相关热点及前沿进展等内容</w:t>
      </w:r>
      <w:r>
        <w:rPr>
          <w:rFonts w:ascii="仿宋" w:hAnsi="仿宋" w:eastAsia="仿宋" w:cs="仿宋"/>
          <w:spacing w:val="4"/>
          <w:sz w:val="21"/>
          <w:szCs w:val="21"/>
        </w:rPr>
        <w:t>。</w:t>
      </w:r>
    </w:p>
    <w:p>
      <w:pPr>
        <w:spacing w:before="199" w:line="222" w:lineRule="auto"/>
        <w:ind w:left="301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</w:rPr>
        <w:t>三、培训时间： 2022 年 10 月 25 日 8: 30-17: 00</w:t>
      </w:r>
      <w:r>
        <w:rPr>
          <w:rFonts w:ascii="仿宋" w:hAnsi="仿宋" w:eastAsia="仿宋" w:cs="仿宋"/>
          <w:spacing w:val="-6"/>
          <w:sz w:val="21"/>
          <w:szCs w:val="21"/>
        </w:rPr>
        <w:t>;</w:t>
      </w:r>
    </w:p>
    <w:p>
      <w:pPr>
        <w:spacing w:before="195" w:line="221" w:lineRule="auto"/>
        <w:ind w:left="301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13"/>
          <w:sz w:val="21"/>
          <w:szCs w:val="21"/>
        </w:rPr>
        <w:t>四</w:t>
      </w:r>
      <w:r>
        <w:rPr>
          <w:rFonts w:ascii="仿宋" w:hAnsi="仿宋" w:eastAsia="仿宋" w:cs="仿宋"/>
          <w:spacing w:val="10"/>
          <w:sz w:val="21"/>
          <w:szCs w:val="21"/>
        </w:rPr>
        <w:t>、培训地点： 西安市第八医院行政五楼会议室;线上腾讯会议</w:t>
      </w:r>
    </w:p>
    <w:p>
      <w:pPr>
        <w:spacing w:before="202" w:line="223" w:lineRule="auto"/>
        <w:ind w:left="343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3"/>
          <w:sz w:val="21"/>
          <w:szCs w:val="21"/>
        </w:rPr>
        <w:t>扫码参会：</w:t>
      </w:r>
    </w:p>
    <w:p>
      <w:pPr>
        <w:sectPr>
          <w:headerReference r:id="rId5" w:type="default"/>
          <w:pgSz w:w="16840" w:h="11900"/>
          <w:pgMar w:top="400" w:right="2526" w:bottom="0" w:left="2526" w:header="0" w:footer="0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75" w:line="222" w:lineRule="auto"/>
        <w:ind w:left="312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0"/>
          <w:sz w:val="23"/>
          <w:szCs w:val="23"/>
        </w:rPr>
        <w:t>五</w:t>
      </w:r>
      <w:r>
        <w:rPr>
          <w:rFonts w:ascii="仿宋" w:hAnsi="仿宋" w:eastAsia="仿宋" w:cs="仿宋"/>
          <w:spacing w:val="-18"/>
          <w:sz w:val="23"/>
          <w:szCs w:val="23"/>
        </w:rPr>
        <w:t>、培训费用： 本次免会议费，交通、住宿等费用自理;</w:t>
      </w:r>
    </w:p>
    <w:p>
      <w:pPr>
        <w:spacing w:before="162" w:line="418" w:lineRule="exact"/>
        <w:ind w:left="312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1"/>
          <w:position w:val="14"/>
          <w:sz w:val="23"/>
          <w:szCs w:val="23"/>
        </w:rPr>
        <w:t>六、报名方式： 请各医疗单位于 10 月 18 日前将参加培训人员</w:t>
      </w:r>
      <w:r>
        <w:rPr>
          <w:rFonts w:ascii="仿宋" w:hAnsi="仿宋" w:eastAsia="仿宋" w:cs="仿宋"/>
          <w:spacing w:val="-18"/>
          <w:position w:val="14"/>
          <w:sz w:val="23"/>
          <w:szCs w:val="23"/>
        </w:rPr>
        <w:t>名</w:t>
      </w:r>
    </w:p>
    <w:p>
      <w:pPr>
        <w:spacing w:line="212" w:lineRule="auto"/>
        <w:ind w:left="2694"/>
        <w:rPr>
          <w:rFonts w:ascii="宋体" w:hAnsi="宋体" w:eastAsia="宋体" w:cs="宋体"/>
          <w:sz w:val="23"/>
          <w:szCs w:val="23"/>
        </w:rPr>
      </w:pPr>
      <w:r>
        <w:rPr>
          <w:rFonts w:ascii="仿宋" w:hAnsi="仿宋" w:eastAsia="仿宋" w:cs="仿宋"/>
          <w:spacing w:val="-12"/>
          <w:sz w:val="23"/>
          <w:szCs w:val="23"/>
        </w:rPr>
        <w:t>单回执</w:t>
      </w:r>
      <w:r>
        <w:rPr>
          <w:rFonts w:ascii="仿宋" w:hAnsi="仿宋" w:eastAsia="仿宋" w:cs="仿宋"/>
          <w:spacing w:val="-7"/>
          <w:sz w:val="23"/>
          <w:szCs w:val="23"/>
        </w:rPr>
        <w:t>发</w:t>
      </w:r>
      <w:r>
        <w:rPr>
          <w:rFonts w:ascii="仿宋" w:hAnsi="仿宋" w:eastAsia="仿宋" w:cs="仿宋"/>
          <w:spacing w:val="-6"/>
          <w:sz w:val="23"/>
          <w:szCs w:val="23"/>
        </w:rPr>
        <w:t>送至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bayuanhulibu@163.com</w:t>
      </w:r>
      <w:r>
        <w:rPr>
          <w:rFonts w:ascii="宋体" w:hAnsi="宋体" w:eastAsia="宋体" w:cs="宋体"/>
          <w:spacing w:val="-6"/>
          <w:sz w:val="23"/>
          <w:szCs w:val="23"/>
        </w:rPr>
        <w:t>。</w:t>
      </w:r>
    </w:p>
    <w:p>
      <w:pPr>
        <w:spacing w:before="211" w:line="223" w:lineRule="auto"/>
        <w:ind w:left="312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0"/>
          <w:sz w:val="23"/>
          <w:szCs w:val="23"/>
        </w:rPr>
        <w:t>七</w:t>
      </w:r>
      <w:r>
        <w:rPr>
          <w:rFonts w:ascii="仿宋" w:hAnsi="仿宋" w:eastAsia="仿宋" w:cs="仿宋"/>
          <w:spacing w:val="-17"/>
          <w:sz w:val="23"/>
          <w:szCs w:val="23"/>
        </w:rPr>
        <w:t>、联系人及电话：</w:t>
      </w:r>
    </w:p>
    <w:p>
      <w:pPr>
        <w:spacing w:before="149" w:line="216" w:lineRule="auto"/>
        <w:ind w:left="356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4"/>
          <w:position w:val="1"/>
          <w:sz w:val="23"/>
          <w:szCs w:val="23"/>
        </w:rPr>
        <w:t>任</w:t>
      </w:r>
      <w:r>
        <w:rPr>
          <w:rFonts w:ascii="仿宋" w:hAnsi="仿宋" w:eastAsia="仿宋" w:cs="仿宋"/>
          <w:spacing w:val="-8"/>
          <w:position w:val="1"/>
          <w:sz w:val="23"/>
          <w:szCs w:val="23"/>
        </w:rPr>
        <w:t>艳</w:t>
      </w:r>
      <w:r>
        <w:rPr>
          <w:rFonts w:ascii="仿宋" w:hAnsi="仿宋" w:eastAsia="仿宋" w:cs="仿宋"/>
          <w:spacing w:val="-7"/>
          <w:position w:val="1"/>
          <w:sz w:val="23"/>
          <w:szCs w:val="23"/>
        </w:rPr>
        <w:t xml:space="preserve">叶  13572256576    </w:t>
      </w:r>
      <w:r>
        <w:rPr>
          <w:rFonts w:ascii="仿宋" w:hAnsi="仿宋" w:eastAsia="仿宋" w:cs="仿宋"/>
          <w:spacing w:val="-7"/>
          <w:position w:val="-1"/>
          <w:sz w:val="26"/>
          <w:szCs w:val="26"/>
        </w:rPr>
        <w:t>029-85331109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4" w:line="391" w:lineRule="exact"/>
        <w:ind w:left="312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2"/>
          <w:position w:val="11"/>
          <w:sz w:val="23"/>
          <w:szCs w:val="23"/>
        </w:rPr>
        <w:t>注</w:t>
      </w:r>
      <w:r>
        <w:rPr>
          <w:rFonts w:ascii="仿宋" w:hAnsi="仿宋" w:eastAsia="仿宋" w:cs="仿宋"/>
          <w:spacing w:val="-16"/>
          <w:position w:val="11"/>
          <w:sz w:val="23"/>
          <w:szCs w:val="23"/>
        </w:rPr>
        <w:t>：请现场参会人员务必做好疫情防控，提供48 小时核酸检测阴</w:t>
      </w:r>
    </w:p>
    <w:p>
      <w:pPr>
        <w:spacing w:line="220" w:lineRule="auto"/>
        <w:ind w:left="269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5"/>
          <w:sz w:val="23"/>
          <w:szCs w:val="23"/>
        </w:rPr>
        <w:t>性证明。如有流行病学史或呼吸道感染症状者禁止参会。必要时，</w:t>
      </w:r>
      <w:r>
        <w:rPr>
          <w:rFonts w:ascii="仿宋" w:hAnsi="仿宋" w:eastAsia="仿宋" w:cs="仿宋"/>
          <w:spacing w:val="-14"/>
          <w:sz w:val="23"/>
          <w:szCs w:val="23"/>
        </w:rPr>
        <w:t>此</w:t>
      </w:r>
    </w:p>
    <w:p>
      <w:pPr>
        <w:spacing w:before="116" w:line="221" w:lineRule="auto"/>
        <w:ind w:left="269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8"/>
          <w:sz w:val="23"/>
          <w:szCs w:val="23"/>
        </w:rPr>
        <w:t>次</w:t>
      </w:r>
      <w:r>
        <w:rPr>
          <w:rFonts w:ascii="仿宋" w:hAnsi="仿宋" w:eastAsia="仿宋" w:cs="仿宋"/>
          <w:spacing w:val="-16"/>
          <w:sz w:val="23"/>
          <w:szCs w:val="23"/>
        </w:rPr>
        <w:t>培训形式将根据疫情防控要求做出及时调整。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75" w:line="220" w:lineRule="auto"/>
        <w:ind w:left="269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9"/>
          <w:sz w:val="23"/>
          <w:szCs w:val="23"/>
        </w:rPr>
        <w:t>附</w:t>
      </w:r>
      <w:r>
        <w:rPr>
          <w:rFonts w:ascii="仿宋" w:hAnsi="仿宋" w:eastAsia="仿宋" w:cs="仿宋"/>
          <w:spacing w:val="-21"/>
          <w:sz w:val="23"/>
          <w:szCs w:val="23"/>
        </w:rPr>
        <w:t>件： 感染性疾病护理管理新进展培训班报名回执</w:t>
      </w:r>
    </w:p>
    <w:p>
      <w:pPr>
        <w:spacing w:before="201" w:line="1689" w:lineRule="exact"/>
        <w:ind w:firstLine="6813"/>
        <w:textAlignment w:val="center"/>
      </w:pPr>
      <w:r>
        <w:drawing>
          <wp:inline distT="0" distB="0" distL="0" distR="0">
            <wp:extent cx="1078865" cy="107251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9498" cy="107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6" w:type="default"/>
          <w:pgSz w:w="16840" w:h="11900"/>
          <w:pgMar w:top="400" w:right="2526" w:bottom="0" w:left="2526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1" w:line="219" w:lineRule="auto"/>
        <w:ind w:left="32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感</w:t>
      </w:r>
      <w:r>
        <w:rPr>
          <w:rFonts w:ascii="宋体" w:hAnsi="宋体" w:eastAsia="宋体" w:cs="宋体"/>
          <w:spacing w:val="-17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染性疾病护理管理新进展培训班报名回执</w:t>
      </w:r>
    </w:p>
    <w:p/>
    <w:p>
      <w:pPr>
        <w:spacing w:line="183" w:lineRule="exact"/>
      </w:pPr>
    </w:p>
    <w:tbl>
      <w:tblPr>
        <w:tblStyle w:val="4"/>
        <w:tblW w:w="6870" w:type="dxa"/>
        <w:tblInd w:w="2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829"/>
        <w:gridCol w:w="1318"/>
        <w:gridCol w:w="1099"/>
        <w:gridCol w:w="1128"/>
        <w:gridCol w:w="1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0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单位名称</w:t>
            </w:r>
          </w:p>
        </w:tc>
        <w:tc>
          <w:tcPr>
            <w:tcW w:w="569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19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 名</w:t>
            </w: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0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19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职称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/职务</w:t>
            </w: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19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科室</w:t>
            </w: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1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历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1" w:lineRule="auto"/>
              <w:ind w:left="4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7" w:type="default"/>
      <w:pgSz w:w="16840" w:h="11900"/>
      <w:pgMar w:top="400" w:right="2526" w:bottom="0" w:left="25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465.95pt;margin-top:333.35pt;height:40.7pt;width:87.3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412" w:lineRule="exact"/>
                  <w:ind w:left="309"/>
                  <w:rPr>
                    <w:rFonts w:ascii="仿宋" w:hAnsi="仿宋" w:eastAsia="仿宋" w:cs="仿宋"/>
                    <w:sz w:val="23"/>
                    <w:szCs w:val="23"/>
                  </w:rPr>
                </w:pPr>
                <w:r>
                  <w:rPr>
                    <w:rFonts w:ascii="仿宋" w:hAnsi="仿宋" w:eastAsia="仿宋" w:cs="仿宋"/>
                    <w:spacing w:val="-29"/>
                    <w:position w:val="13"/>
                    <w:sz w:val="23"/>
                    <w:szCs w:val="23"/>
                  </w:rPr>
                  <w:t>西安护理学会</w:t>
                </w:r>
              </w:p>
              <w:p>
                <w:pPr>
                  <w:spacing w:line="222" w:lineRule="auto"/>
                  <w:ind w:left="20"/>
                  <w:rPr>
                    <w:rFonts w:ascii="仿宋" w:hAnsi="仿宋" w:eastAsia="仿宋" w:cs="仿宋"/>
                    <w:sz w:val="30"/>
                    <w:szCs w:val="30"/>
                  </w:rPr>
                </w:pPr>
                <w:r>
                  <w:rPr>
                    <w:rFonts w:ascii="仿宋" w:hAnsi="仿宋" w:eastAsia="仿宋" w:cs="仿宋"/>
                    <w:spacing w:val="-12"/>
                    <w:w w:val="82"/>
                    <w:sz w:val="30"/>
                    <w:szCs w:val="30"/>
                  </w:rPr>
                  <w:t>2022年10月：9日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gzMTY2NjJlZDEyMjIxMmJhMTgzZjZjYjY4NjNhZDcifQ=="/>
  </w:docVars>
  <w:rsids>
    <w:rsidRoot w:val="00000000"/>
    <w:rsid w:val="24AD6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578</Words>
  <Characters>636</Characters>
  <TotalTime>0</TotalTime>
  <ScaleCrop>false</ScaleCrop>
  <LinksUpToDate>false</LinksUpToDate>
  <CharactersWithSpaces>683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2022-10-09T11:08:00Z</dcterms:created>
  <dc:creator>Kingsoft-PDF</dc:creator>
  <cp:keywords>63423b0ef2617b00154cdf60</cp:keywords>
  <cp:lastModifiedBy>贺霏雨912</cp:lastModifiedBy>
  <dcterms:modified xsi:type="dcterms:W3CDTF">2022-10-09T03:08:39Z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2022-10-09T11:08:09Z</vt:filetime>
  </property>
  <property fmtid="{D5CDD505-2E9C-101B-9397-08002B2CF9AE}" pid="4" name="KSOProductBuildVer">
    <vt:lpwstr>2052-11.1.0.12358</vt:lpwstr>
  </property>
  <property fmtid="{D5CDD505-2E9C-101B-9397-08002B2CF9AE}" pid="5" name="ICV">
    <vt:lpwstr>59EDBCE31D8E48689F1FA68F9C06AA1F</vt:lpwstr>
  </property>
</Properties>
</file>